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F" w:rsidRPr="005A4EEA" w:rsidRDefault="00B8490F" w:rsidP="002E2E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4EEA">
        <w:rPr>
          <w:rFonts w:ascii="Times New Roman" w:hAnsi="Times New Roman"/>
          <w:b/>
          <w:sz w:val="24"/>
          <w:szCs w:val="24"/>
        </w:rPr>
        <w:t>Certification Letter for Cashier’s Check or Irrevocable Letter of Credit</w:t>
      </w: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C5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Offerors who submit a cashier’s check or an irrevocable letter of credit (“Alternate Bid Security”) in lieu of a bid bond must also submit this certification, properly notarized, with their proposal.  By executing this document, Offeror acknowledges that, if awarded this contract, Offeror shall be required to post promptly a payment and performance bond equal to the full value of the contract.  In the event Offeror fails to post such payment and performance bond, the Offe</w:t>
      </w:r>
      <w:r w:rsidR="00B51E4E">
        <w:rPr>
          <w:rFonts w:ascii="Times New Roman" w:hAnsi="Times New Roman"/>
          <w:sz w:val="24"/>
          <w:szCs w:val="24"/>
        </w:rPr>
        <w:t>ror understands and agrees that;</w:t>
      </w:r>
      <w:r>
        <w:rPr>
          <w:rFonts w:ascii="Times New Roman" w:hAnsi="Times New Roman"/>
          <w:sz w:val="24"/>
          <w:szCs w:val="24"/>
        </w:rPr>
        <w:t xml:space="preserve"> (i) the Department shall draw upon the </w:t>
      </w:r>
      <w:r>
        <w:rPr>
          <w:rFonts w:ascii="Times New Roman" w:hAnsi="Times New Roman"/>
          <w:sz w:val="24"/>
          <w:szCs w:val="24"/>
        </w:rPr>
        <w:lastRenderedPageBreak/>
        <w:t>Alternate Bid</w:t>
      </w:r>
      <w:r w:rsidR="00B51E4E">
        <w:rPr>
          <w:rFonts w:ascii="Times New Roman" w:hAnsi="Times New Roman"/>
          <w:sz w:val="24"/>
          <w:szCs w:val="24"/>
        </w:rPr>
        <w:t xml:space="preserve"> Security as liquidated damages;</w:t>
      </w:r>
      <w:r>
        <w:rPr>
          <w:rFonts w:ascii="Times New Roman" w:hAnsi="Times New Roman"/>
          <w:sz w:val="24"/>
          <w:szCs w:val="24"/>
        </w:rPr>
        <w:t xml:space="preserve"> (ii) the award and </w:t>
      </w:r>
      <w:r w:rsidR="00B51E4E">
        <w:rPr>
          <w:rFonts w:ascii="Times New Roman" w:hAnsi="Times New Roman"/>
          <w:sz w:val="24"/>
          <w:szCs w:val="24"/>
        </w:rPr>
        <w:t>or contract shall be terminated;</w:t>
      </w:r>
      <w:r>
        <w:rPr>
          <w:rFonts w:ascii="Times New Roman" w:hAnsi="Times New Roman"/>
          <w:sz w:val="24"/>
          <w:szCs w:val="24"/>
        </w:rPr>
        <w:t xml:space="preserve"> (iii) for a period of two (2) years thereafter, the Department will not accept from such Offeror Alternate Bid</w:t>
      </w:r>
      <w:r w:rsidR="00B51E4E">
        <w:rPr>
          <w:rFonts w:ascii="Times New Roman" w:hAnsi="Times New Roman"/>
          <w:sz w:val="24"/>
          <w:szCs w:val="24"/>
        </w:rPr>
        <w:t xml:space="preserve"> Security in lieu of a bid bond;</w:t>
      </w:r>
      <w:r>
        <w:rPr>
          <w:rFonts w:ascii="Times New Roman" w:hAnsi="Times New Roman"/>
          <w:sz w:val="24"/>
          <w:szCs w:val="24"/>
        </w:rPr>
        <w:t xml:space="preserve"> and (iv) the Offeror hereby waives the right to protest the termination of any such award or contract</w:t>
      </w:r>
      <w:r w:rsidR="005A4EEA">
        <w:rPr>
          <w:rFonts w:ascii="Times New Roman" w:hAnsi="Times New Roman"/>
          <w:sz w:val="24"/>
          <w:szCs w:val="24"/>
        </w:rPr>
        <w:t>.  The Offeror further acknowledges and agrees that the damages the Department would experience in the event such award or contract are terminated due to the Offeror’s failure to post a payment and performance bond are difficult to determine and that the value of the Alternate Bid Security represents a reasonable estimate of the damages the Department would incur.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DE1915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4EEA">
        <w:rPr>
          <w:rFonts w:ascii="Times New Roman" w:hAnsi="Times New Roman"/>
          <w:sz w:val="24"/>
          <w:szCs w:val="24"/>
        </w:rPr>
        <w:t>District of Columbia</w:t>
      </w:r>
      <w:r w:rsidR="00B51E4E">
        <w:rPr>
          <w:rFonts w:ascii="Times New Roman" w:hAnsi="Times New Roman"/>
          <w:sz w:val="24"/>
          <w:szCs w:val="24"/>
        </w:rPr>
        <w:t>)</w:t>
      </w:r>
      <w:r w:rsidR="005A4EEA">
        <w:rPr>
          <w:rFonts w:ascii="Times New Roman" w:hAnsi="Times New Roman"/>
          <w:sz w:val="24"/>
          <w:szCs w:val="24"/>
        </w:rPr>
        <w:t>: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the _</w:t>
      </w:r>
      <w:r w:rsidR="000E3651">
        <w:rPr>
          <w:rFonts w:ascii="Times New Roman" w:hAnsi="Times New Roman"/>
          <w:sz w:val="24"/>
          <w:szCs w:val="24"/>
        </w:rPr>
        <w:t>____day of _______________, 2018</w:t>
      </w:r>
      <w:r>
        <w:rPr>
          <w:rFonts w:ascii="Times New Roman" w:hAnsi="Times New Roman"/>
          <w:sz w:val="24"/>
          <w:szCs w:val="24"/>
        </w:rPr>
        <w:t>, before me, a notary public in and for the District of Columbia, personally appeared________________________________, who acknowledged himself/herself to be ___________________________ of _________________________, and that he/she as such, being authorized to do so, executed the foregoing instrument for the purposes therein contained.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set my hand and official seal.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Notary Public</w:t>
      </w:r>
    </w:p>
    <w:p w:rsidR="005A4EEA" w:rsidRPr="00B8490F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  <w:r w:rsidR="000E3651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</w:t>
      </w:r>
    </w:p>
    <w:sectPr w:rsidR="005A4EEA" w:rsidRPr="00B8490F" w:rsidSect="001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4"/>
    <w:rsid w:val="00097BF3"/>
    <w:rsid w:val="000E3651"/>
    <w:rsid w:val="000F6457"/>
    <w:rsid w:val="00166289"/>
    <w:rsid w:val="002E2E74"/>
    <w:rsid w:val="00330560"/>
    <w:rsid w:val="00453D22"/>
    <w:rsid w:val="004D66BD"/>
    <w:rsid w:val="005A4EEA"/>
    <w:rsid w:val="005C6502"/>
    <w:rsid w:val="00601778"/>
    <w:rsid w:val="00642675"/>
    <w:rsid w:val="00711B42"/>
    <w:rsid w:val="0076313F"/>
    <w:rsid w:val="00796FF8"/>
    <w:rsid w:val="007F1516"/>
    <w:rsid w:val="008044A4"/>
    <w:rsid w:val="00887FB0"/>
    <w:rsid w:val="0091267B"/>
    <w:rsid w:val="00920FA4"/>
    <w:rsid w:val="00B51E4E"/>
    <w:rsid w:val="00B8490F"/>
    <w:rsid w:val="00C209B7"/>
    <w:rsid w:val="00C54064"/>
    <w:rsid w:val="00D75568"/>
    <w:rsid w:val="00DA68E3"/>
    <w:rsid w:val="00DE1915"/>
    <w:rsid w:val="00E407E4"/>
    <w:rsid w:val="00E706E1"/>
    <w:rsid w:val="00EE2694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1C039-E8BA-42BF-A95C-190D11C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Jameelah.carter</dc:creator>
  <cp:lastModifiedBy>Chilamkurthy, Ramalakshmi (DGS)</cp:lastModifiedBy>
  <cp:revision>2</cp:revision>
  <cp:lastPrinted>2015-07-07T19:05:00Z</cp:lastPrinted>
  <dcterms:created xsi:type="dcterms:W3CDTF">2020-09-30T12:24:00Z</dcterms:created>
  <dcterms:modified xsi:type="dcterms:W3CDTF">2020-09-30T12:24:00Z</dcterms:modified>
</cp:coreProperties>
</file>