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1B5D" w14:textId="7DA8A356" w:rsidR="0098597F" w:rsidRDefault="00D30F8E" w:rsidP="00D30F8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Attendees to WebEx and/or Site Visit</w:t>
      </w:r>
    </w:p>
    <w:p w14:paraId="498F04CA" w14:textId="3D420484" w:rsidR="00D30F8E" w:rsidRDefault="00157345" w:rsidP="00D30F8E">
      <w:pPr>
        <w:jc w:val="center"/>
        <w:rPr>
          <w:b/>
          <w:bCs/>
        </w:rPr>
      </w:pPr>
      <w:r>
        <w:rPr>
          <w:b/>
          <w:bCs/>
        </w:rPr>
        <w:t>CMAR, Stead Park Recreation Center – DCAM-20-CS-RFP-0020</w:t>
      </w:r>
    </w:p>
    <w:p w14:paraId="28B40978" w14:textId="77777777" w:rsidR="00157345" w:rsidRDefault="00157345" w:rsidP="00D30F8E">
      <w:pPr>
        <w:jc w:val="center"/>
        <w:rPr>
          <w:b/>
          <w:bCs/>
        </w:rPr>
      </w:pPr>
    </w:p>
    <w:p w14:paraId="354CAFB9" w14:textId="46369B41" w:rsidR="00D30F8E" w:rsidRDefault="00D30F8E" w:rsidP="00D30F8E">
      <w:pPr>
        <w:rPr>
          <w:b/>
          <w:bCs/>
        </w:rPr>
      </w:pPr>
      <w:r>
        <w:rPr>
          <w:b/>
          <w:bCs/>
        </w:rPr>
        <w:t>Miles Ross – Turner Construction Co. – 703-576-4688</w:t>
      </w:r>
    </w:p>
    <w:p w14:paraId="37EEF2BE" w14:textId="1C4C0B74" w:rsidR="00D30F8E" w:rsidRDefault="00D30F8E" w:rsidP="00D30F8E">
      <w:pPr>
        <w:rPr>
          <w:b/>
          <w:bCs/>
        </w:rPr>
      </w:pPr>
      <w:r>
        <w:rPr>
          <w:b/>
          <w:bCs/>
        </w:rPr>
        <w:t>Aaron Mengel – Dustin Construction, Inc – 240-454-2731</w:t>
      </w:r>
    </w:p>
    <w:p w14:paraId="2C602028" w14:textId="05EA89B7" w:rsidR="00D30F8E" w:rsidRDefault="00D30F8E" w:rsidP="00D30F8E">
      <w:pPr>
        <w:rPr>
          <w:b/>
          <w:bCs/>
        </w:rPr>
      </w:pPr>
      <w:r>
        <w:rPr>
          <w:b/>
          <w:bCs/>
        </w:rPr>
        <w:t>Brian Walker – RBK Construction Co. – 202-436-5204</w:t>
      </w:r>
    </w:p>
    <w:p w14:paraId="11B1ECAD" w14:textId="28E277FF" w:rsidR="00D30F8E" w:rsidRDefault="00D30F8E" w:rsidP="00D30F8E">
      <w:pPr>
        <w:rPr>
          <w:b/>
          <w:bCs/>
        </w:rPr>
      </w:pPr>
      <w:r>
        <w:rPr>
          <w:b/>
          <w:bCs/>
        </w:rPr>
        <w:t>Cecil</w:t>
      </w:r>
      <w:r w:rsidR="00C630A1">
        <w:rPr>
          <w:b/>
          <w:bCs/>
        </w:rPr>
        <w:t>i</w:t>
      </w:r>
      <w:r>
        <w:rPr>
          <w:b/>
          <w:bCs/>
        </w:rPr>
        <w:t>a Cor</w:t>
      </w:r>
      <w:r w:rsidR="00C630A1">
        <w:rPr>
          <w:b/>
          <w:bCs/>
        </w:rPr>
        <w:t>r</w:t>
      </w:r>
      <w:r>
        <w:rPr>
          <w:b/>
          <w:bCs/>
        </w:rPr>
        <w:t>igan</w:t>
      </w:r>
      <w:r w:rsidR="00C630A1">
        <w:rPr>
          <w:b/>
          <w:bCs/>
        </w:rPr>
        <w:t xml:space="preserve"> – Whiting Turner – 703-932-0128</w:t>
      </w:r>
    </w:p>
    <w:p w14:paraId="688AF588" w14:textId="0A6061EC" w:rsidR="00C630A1" w:rsidRDefault="00C630A1" w:rsidP="00D30F8E">
      <w:pPr>
        <w:rPr>
          <w:b/>
          <w:bCs/>
        </w:rPr>
      </w:pPr>
      <w:r>
        <w:rPr>
          <w:b/>
          <w:bCs/>
        </w:rPr>
        <w:t>Hamida Ali Malow – Chiaramonte Construction – 202-562-0027</w:t>
      </w:r>
    </w:p>
    <w:p w14:paraId="2E995208" w14:textId="269698BE" w:rsidR="00C630A1" w:rsidRDefault="00C630A1" w:rsidP="00D30F8E">
      <w:pPr>
        <w:rPr>
          <w:b/>
          <w:bCs/>
        </w:rPr>
      </w:pPr>
      <w:r>
        <w:rPr>
          <w:b/>
          <w:bCs/>
        </w:rPr>
        <w:t>Tai Pham – Chiaramonte Construction – 202-562-0027</w:t>
      </w:r>
    </w:p>
    <w:p w14:paraId="7A6E67CB" w14:textId="2D9B8382" w:rsidR="00C630A1" w:rsidRDefault="00C630A1" w:rsidP="00D30F8E">
      <w:pPr>
        <w:rPr>
          <w:b/>
          <w:bCs/>
        </w:rPr>
      </w:pPr>
      <w:r>
        <w:rPr>
          <w:b/>
          <w:bCs/>
        </w:rPr>
        <w:t xml:space="preserve">Richard D. </w:t>
      </w:r>
      <w:proofErr w:type="spellStart"/>
      <w:r>
        <w:rPr>
          <w:b/>
          <w:bCs/>
        </w:rPr>
        <w:t>Roubin</w:t>
      </w:r>
      <w:proofErr w:type="spellEnd"/>
      <w:r>
        <w:rPr>
          <w:b/>
          <w:bCs/>
        </w:rPr>
        <w:t xml:space="preserve"> – Keystone Construction – 202-800-0325</w:t>
      </w:r>
    </w:p>
    <w:p w14:paraId="4210DD74" w14:textId="42520353" w:rsidR="00C630A1" w:rsidRDefault="00C630A1" w:rsidP="00D30F8E">
      <w:pPr>
        <w:rPr>
          <w:b/>
          <w:bCs/>
        </w:rPr>
      </w:pPr>
      <w:r>
        <w:rPr>
          <w:b/>
          <w:bCs/>
        </w:rPr>
        <w:t xml:space="preserve">Hashim Hassan – </w:t>
      </w:r>
      <w:proofErr w:type="spellStart"/>
      <w:r>
        <w:rPr>
          <w:b/>
          <w:bCs/>
        </w:rPr>
        <w:t>Thiha</w:t>
      </w:r>
      <w:proofErr w:type="spellEnd"/>
      <w:r>
        <w:rPr>
          <w:b/>
          <w:bCs/>
        </w:rPr>
        <w:t xml:space="preserve"> Inc. – 202-271-9241</w:t>
      </w:r>
    </w:p>
    <w:p w14:paraId="40A19351" w14:textId="77777777" w:rsidR="00C630A1" w:rsidRDefault="00C630A1" w:rsidP="00D30F8E">
      <w:pPr>
        <w:rPr>
          <w:b/>
          <w:bCs/>
        </w:rPr>
      </w:pPr>
      <w:r>
        <w:rPr>
          <w:b/>
          <w:bCs/>
        </w:rPr>
        <w:t>Gabe Oliver – GCS-</w:t>
      </w:r>
      <w:proofErr w:type="spellStart"/>
      <w:r>
        <w:rPr>
          <w:b/>
          <w:bCs/>
        </w:rPr>
        <w:t>Sigal</w:t>
      </w:r>
      <w:proofErr w:type="spellEnd"/>
      <w:r>
        <w:rPr>
          <w:b/>
          <w:bCs/>
        </w:rPr>
        <w:t xml:space="preserve"> -202-437-6771</w:t>
      </w:r>
    </w:p>
    <w:p w14:paraId="5F565022" w14:textId="760E1825" w:rsidR="00C630A1" w:rsidRPr="00D30F8E" w:rsidRDefault="00C630A1" w:rsidP="00D30F8E">
      <w:pPr>
        <w:rPr>
          <w:b/>
          <w:bCs/>
        </w:rPr>
      </w:pPr>
      <w:r>
        <w:rPr>
          <w:b/>
          <w:bCs/>
        </w:rPr>
        <w:t xml:space="preserve">Matthew Frantz – </w:t>
      </w:r>
      <w:proofErr w:type="spellStart"/>
      <w:r>
        <w:rPr>
          <w:b/>
          <w:bCs/>
        </w:rPr>
        <w:t>Promatech</w:t>
      </w:r>
      <w:proofErr w:type="spellEnd"/>
      <w:r>
        <w:rPr>
          <w:b/>
          <w:bCs/>
        </w:rPr>
        <w:t xml:space="preserve"> Inc.  </w:t>
      </w:r>
      <w:r w:rsidR="00157345">
        <w:rPr>
          <w:b/>
          <w:bCs/>
        </w:rPr>
        <w:t>-</w:t>
      </w:r>
      <w:r>
        <w:rPr>
          <w:b/>
          <w:bCs/>
        </w:rPr>
        <w:t xml:space="preserve"> </w:t>
      </w:r>
    </w:p>
    <w:sectPr w:rsidR="00C630A1" w:rsidRPr="00D3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8E"/>
    <w:rsid w:val="00157345"/>
    <w:rsid w:val="00425891"/>
    <w:rsid w:val="00924649"/>
    <w:rsid w:val="0098597F"/>
    <w:rsid w:val="00C630A1"/>
    <w:rsid w:val="00D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8DD0"/>
  <w15:chartTrackingRefBased/>
  <w15:docId w15:val="{56E3CBD4-51E9-4CD2-9CFB-CD0DD03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Sturdavant-Harris, Rhonda (DGS-Contractor)</dc:creator>
  <cp:keywords/>
  <dc:description/>
  <cp:lastModifiedBy>Chilamkurthy, Ramalakshmi (DGS-Contractor)</cp:lastModifiedBy>
  <cp:revision>2</cp:revision>
  <dcterms:created xsi:type="dcterms:W3CDTF">2021-01-19T17:21:00Z</dcterms:created>
  <dcterms:modified xsi:type="dcterms:W3CDTF">2021-01-19T17:21:00Z</dcterms:modified>
</cp:coreProperties>
</file>